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A" w:rsidRPr="00D06B2A" w:rsidRDefault="00D06B2A" w:rsidP="00D06B2A">
      <w:pPr>
        <w:jc w:val="center"/>
        <w:rPr>
          <w:b/>
          <w:sz w:val="28"/>
          <w:szCs w:val="28"/>
          <w:lang w:val="uk-UA"/>
        </w:rPr>
      </w:pPr>
      <w:r w:rsidRPr="00D06B2A">
        <w:rPr>
          <w:b/>
          <w:sz w:val="28"/>
          <w:szCs w:val="28"/>
          <w:lang w:val="uk-UA"/>
        </w:rPr>
        <w:t>Діти і Правила дорожнього руху</w:t>
      </w:r>
    </w:p>
    <w:p w:rsidR="00D06B2A" w:rsidRDefault="00D06B2A" w:rsidP="00D06B2A">
      <w:pPr>
        <w:ind w:firstLine="708"/>
        <w:jc w:val="both"/>
        <w:rPr>
          <w:lang w:val="en-US"/>
        </w:rPr>
      </w:pPr>
      <w:r w:rsidRPr="00D06B2A">
        <w:rPr>
          <w:lang w:val="uk-UA"/>
        </w:rPr>
        <w:t>Кожний з вас бажає бачити свою дитину здоровішою і непошкоджену. І кожний певен, що його кмітливе маля під колесами автомобіля вже точно не опиниться. Але якщо дитина вчасно не прийшла додому, батьки починають хвилюватися: «чи все гаразд?», придумуючи різні варіанти розвитку подій, нервово дзвонячи друзям і знайомим, з якими, можливо перебуває їхнє дитя. Тільки б нічого не трапилося! Це споконвічний людський острах випадку в наш час і обґрунтований він тим, що от уже кілька десятків років нещасні випадки, як загроза здоров'ю й життю дитини, випереджають хвороби.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 w:rsidRPr="00D06B2A">
        <w:rPr>
          <w:lang w:val="uk-UA"/>
        </w:rPr>
        <w:t>У родині не жалкують часу на те, щоб пограти з дитиною, погуляти, навчити читати або малювати, відправити його в спортивні секції, у всілякі кружки, але рідко знаходять п'ять хвилин у день, півгодини в тиждень, щоб навчити дитину уникати нещасного випадку, особливо на вулиці.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 w:rsidRPr="00D06B2A">
        <w:rPr>
          <w:lang w:val="uk-UA"/>
        </w:rPr>
        <w:t>Досить вивчити "історії хвороб" дітей, що постраждали від травм, отриманих у результаті дорожньо-транспортної пригоди, поговорити з лікарем — хірургом або травматологом, щоб зрозуміти просту істину: З кожних двадцяти випадків дев'ятнадцять, виявляється, типові, - часто повторюються, виникають у тих самих стандартних ситуаціях, число яких не так уже велике. Ситуації ці можна знати, а поведінці в них — навчити. А виходить, нещастя можна запобігти!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 w:rsidRPr="00D06B2A">
        <w:rPr>
          <w:lang w:val="uk-UA"/>
        </w:rPr>
        <w:t>Головним у вихованні законослухняного громадянина ( у тому числі і як учасника дорожнього руху) для батьків повинен бути принцип «Роби, як я». Щоб дитина не порушувала Правила дорожнього руху, вона повинна не просто їх знати - у неї повинна сформуватися навичка безпечної поведінки на дорозі. Навіть якщо ви спізнюєтеся, однаково переходьте дорогу там, де це дозволене Правилами; у власному автомобілі дотримуйтеся швидкісного режиму; пристібайтеся ременями безпеки й не дозволяйте перебувати дітям до 12 років на передньому сидінні. Наочний приклад батьків буде куди ефективніше, ніж сотні разів повторені слова «не ходи на червоне світло».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 w:rsidRPr="00D06B2A">
        <w:rPr>
          <w:lang w:val="uk-UA"/>
        </w:rPr>
        <w:t>Вчасно навчайте дітей умінням орієнтуватися в дорожній ситуації, виховуйте потребу бути дисциплінованими на вулиці, обережними й уважними! Знайте, якщо Ви порушуєте Правила дорожнього руху, ваша дитина буде діяти так само!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>
        <w:rPr>
          <w:lang w:val="uk-UA"/>
        </w:rPr>
        <w:t>Па</w:t>
      </w:r>
      <w:r w:rsidRPr="00D06B2A">
        <w:rPr>
          <w:lang w:val="uk-UA"/>
        </w:rPr>
        <w:t>м</w:t>
      </w:r>
      <w:r>
        <w:rPr>
          <w:lang w:val="uk-UA"/>
        </w:rPr>
        <w:t>’ятайте</w:t>
      </w:r>
      <w:r w:rsidRPr="00D06B2A">
        <w:rPr>
          <w:lang w:val="uk-UA"/>
        </w:rPr>
        <w:t>,</w:t>
      </w:r>
      <w:r>
        <w:rPr>
          <w:lang w:val="uk-UA"/>
        </w:rPr>
        <w:t xml:space="preserve"> </w:t>
      </w:r>
      <w:r w:rsidRPr="00D06B2A">
        <w:rPr>
          <w:lang w:val="uk-UA"/>
        </w:rPr>
        <w:t>що ви стаєте учасником дорожнього руху не із проїзної частини вулиць, а із тротуару. Тому відправляючись у школу з малям, поясніть йому, що потрібно бути уважним з перших же кроків, виходячи з під'їзду будинку. Пройдіть із ним увесь шлях і намагайтеся показувати найнебезпечніші ділянки на дорозі. Укажіть на небезпеці, які виникають при посадці в суспільний транспорт і, особливо, при виході з автобуса або тролейбуса.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>
        <w:rPr>
          <w:lang w:val="uk-UA"/>
        </w:rPr>
        <w:t>Навчі</w:t>
      </w:r>
      <w:r w:rsidRPr="00D06B2A">
        <w:rPr>
          <w:lang w:val="uk-UA"/>
        </w:rPr>
        <w:t>ть своїх дітей правилам безпечного переходу проїзної частини дороги!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 w:rsidRPr="00D06B2A">
        <w:rPr>
          <w:lang w:val="uk-UA"/>
        </w:rPr>
        <w:t>Разом обговорюйте найбільш безпечні шляхи руху, щодня нагадуйте дитині: ПЕРШ НІЖ ПЕРЕЙТИ ДОРОГУ - ПЕРЕКОНАЙСЯ В БЕЗПЕЦІ!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 w:rsidRPr="00D06B2A">
        <w:rPr>
          <w:lang w:val="uk-UA"/>
        </w:rPr>
        <w:t>Поясніть дитині, що зупинити автомобіль відразу - неможливо!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>
        <w:rPr>
          <w:lang w:val="uk-UA"/>
        </w:rPr>
        <w:t>Навчі</w:t>
      </w:r>
      <w:r w:rsidRPr="00D06B2A">
        <w:rPr>
          <w:lang w:val="uk-UA"/>
        </w:rPr>
        <w:t>ть дітей тому, що переходити дорогу з-за стоячого транспорту небезпечно для життя! Учите передбачити сховану небезпеки!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 w:rsidRPr="00D06B2A">
        <w:rPr>
          <w:lang w:val="uk-UA"/>
        </w:rPr>
        <w:t>Щоб правильно вибудувати процес навчання, необхідно враховувати психологічні й вікові особливості дітей.</w:t>
      </w:r>
    </w:p>
    <w:p w:rsidR="00D06B2A" w:rsidRPr="00D06B2A" w:rsidRDefault="00D06B2A" w:rsidP="00D06B2A">
      <w:pPr>
        <w:jc w:val="center"/>
        <w:rPr>
          <w:lang w:val="uk-UA"/>
        </w:rPr>
      </w:pPr>
      <w:r w:rsidRPr="00D06B2A">
        <w:rPr>
          <w:lang w:val="uk-UA"/>
        </w:rPr>
        <w:t>Психологічні особливості дітей.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 w:rsidRPr="00D06B2A">
        <w:rPr>
          <w:lang w:val="uk-UA"/>
        </w:rPr>
        <w:t>– У маляти дошкільного віку звужене поле зору. Тому він не може навіть приблизно визначити відстань до автомобіля, що наближається. А зрозуміти, з якою швидкістю він рухається, здатний не кожний школяр.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 w:rsidRPr="00D06B2A">
        <w:rPr>
          <w:lang w:val="uk-UA"/>
        </w:rPr>
        <w:t>– Навіть якщо дитина дивиться на автомобіль, це зовсім не виходить, що він його бачить. Захоплений власними думками, переживаннями, часто він просто не помічає транспортний засіб.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 w:rsidRPr="00D06B2A">
        <w:rPr>
          <w:lang w:val="uk-UA"/>
        </w:rPr>
        <w:lastRenderedPageBreak/>
        <w:t>– У перехідному віці виникають інші труднощі: підліткові властива зневага небезпекою. Він певен, що з ним не відбудеться те, що трапляється з іншими. І, не дивлячись по сторонах, без остраху виходить на дорогу.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 w:rsidRPr="00D06B2A">
        <w:rPr>
          <w:lang w:val="uk-UA"/>
        </w:rPr>
        <w:t>– А малята в дошкільному й молодшому шкільному віці взагалі не сприймають автомобіль як погрозу. Для них яка-небудь іграшка, м'яч набагато важливіше здоров'я й життя. Тому існує правило: якщо на дорогу викотився м'яч - чекай дитину. Потреба дітей у русі в цьому віці, яка переважає над обережністю, прагнення грати в будь-яких ситуаціях, невміння швидке оцінити обстановку або прийняти правильне рішення, недостатні знання про джерела підвищеної небезпеки можуть привести до сумних наслідків.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 w:rsidRPr="00D06B2A">
        <w:rPr>
          <w:lang w:val="uk-UA"/>
        </w:rPr>
        <w:t>Усі ми живемо в суспільстві, де треба дотримувати певних норм і правила поведінки в дорожньо-транспортній обстановці. Найчастіше винуватцями дорожньо-транспортних випадків є самі діти, які грають поблизу доріг, переходять вулицю в невстановлених місцях, неправильно здійснюють посадку в маршрутні транспортні засоби й висадження з них. Але варто звернути увагу на те, що діти – це особлива категорія пішоходів і пасажирів. Їх не можна міряти тими ж категоріями, що й дорослих, адже для них дослівне трактування Правил дорожнього руху неприйнятне, а нормативний виклад обов'язків пішоходів і пасажирів на недоступній для них дорожній лексиці, що вимагає від дошкільників абстрактного мислення, утрудняє процес навчання й виховання.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 w:rsidRPr="00D06B2A">
        <w:rPr>
          <w:lang w:val="uk-UA"/>
        </w:rPr>
        <w:t>От чому із самого раннього віку необхідно вчити дітей безпечній поведінці на вулицях, дорогах, у транспорті й Правилам дорожнього руху, вибираючи найбільш підходящі для того або іншого віку форми й методи навчання. У цьому повинні брати участь і батьки, і дошкільні установи, а надалі, звичайно ж, школа й інші освітні установи.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 w:rsidRPr="00D06B2A">
        <w:rPr>
          <w:lang w:val="uk-UA"/>
        </w:rPr>
        <w:t>У процесі навчання дітей правилам дорожнього руху, основне завдання батьків і педагогів — сформувати три основні навички поведінки, які допоможуть дитині зорієнтуватися в дорожніх ситуаціях.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 w:rsidRPr="00D06B2A">
        <w:rPr>
          <w:lang w:val="uk-UA"/>
        </w:rPr>
        <w:t>Навичка зосередження уваги – це межа, перед якою необхідно зупинятися, витримувати паузу, для психологічного перемикання у зв'язку з переходом у небезпечну зону, а також для адекватної оцінки обстановки не тільки очами, але й думками.</w:t>
      </w:r>
    </w:p>
    <w:p w:rsidR="00D06B2A" w:rsidRPr="00D06B2A" w:rsidRDefault="00D06B2A" w:rsidP="00D06B2A">
      <w:pPr>
        <w:ind w:firstLine="708"/>
        <w:jc w:val="both"/>
        <w:rPr>
          <w:lang w:val="uk-UA"/>
        </w:rPr>
      </w:pPr>
      <w:r w:rsidRPr="00D06B2A">
        <w:rPr>
          <w:lang w:val="uk-UA"/>
        </w:rPr>
        <w:t>Навичка спостереження – дитина повинна бачити предмети, що оточують її, як рухливі (автомобілі, що рухаються по дорозі) так і нерухливі (автомобілі, що стоять на узбіччі, в кущах і т.д.), що закривають огляд проїзної частини й сприймати їх як потенційну небезпеку.</w:t>
      </w:r>
    </w:p>
    <w:p w:rsidR="004615A5" w:rsidRPr="00D06B2A" w:rsidRDefault="00D06B2A" w:rsidP="00D06B2A">
      <w:pPr>
        <w:ind w:firstLine="708"/>
        <w:jc w:val="both"/>
        <w:rPr>
          <w:lang w:val="uk-UA"/>
        </w:rPr>
      </w:pPr>
      <w:r w:rsidRPr="00D06B2A">
        <w:rPr>
          <w:lang w:val="uk-UA"/>
        </w:rPr>
        <w:t>Навичка самоконтролю – ступаючи на проїзну частину поспіх і хвилювання необхідно залишити на тротуарі, дотримувати повного спокою й не відволікатися ні на що ті кілька хвилин, які потрібні для переходу дороги.</w:t>
      </w:r>
    </w:p>
    <w:sectPr w:rsidR="004615A5" w:rsidRPr="00D06B2A" w:rsidSect="0046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06B2A"/>
    <w:rsid w:val="0038255D"/>
    <w:rsid w:val="004615A5"/>
    <w:rsid w:val="00B15D77"/>
    <w:rsid w:val="00B75662"/>
    <w:rsid w:val="00D06B2A"/>
    <w:rsid w:val="00D7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923</Words>
  <Characters>5267</Characters>
  <Application>Microsoft Office Word</Application>
  <DocSecurity>0</DocSecurity>
  <Lines>43</Lines>
  <Paragraphs>12</Paragraphs>
  <ScaleCrop>false</ScaleCrop>
  <Company>Shkola</Company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2013-01-10T09:33:00Z</dcterms:created>
  <dcterms:modified xsi:type="dcterms:W3CDTF">2013-01-10T09:36:00Z</dcterms:modified>
</cp:coreProperties>
</file>